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B975" w14:textId="6A6CDAC9" w:rsidR="00AC299C" w:rsidRPr="00AC299C" w:rsidRDefault="00AC299C" w:rsidP="00AC299C">
      <w:pPr>
        <w:jc w:val="center"/>
        <w:rPr>
          <w:b/>
          <w:sz w:val="28"/>
          <w:szCs w:val="28"/>
        </w:rPr>
      </w:pPr>
      <w:r w:rsidRPr="00AC299C">
        <w:rPr>
          <w:b/>
          <w:sz w:val="28"/>
          <w:szCs w:val="28"/>
        </w:rPr>
        <w:t>2019 Intern Program Reading List</w:t>
      </w:r>
    </w:p>
    <w:p w14:paraId="62AFBA7F" w14:textId="77777777" w:rsidR="00AC299C" w:rsidRPr="00E7478D" w:rsidRDefault="00AC299C" w:rsidP="00E7478D"/>
    <w:p w14:paraId="5CC52E33" w14:textId="5BE21BF2" w:rsidR="00234293" w:rsidRPr="00E7478D" w:rsidRDefault="00E7478D" w:rsidP="004577B4">
      <w:pPr>
        <w:spacing w:line="360" w:lineRule="auto"/>
        <w:rPr>
          <w:rFonts w:ascii="Calibri" w:hAnsi="Calibri" w:cs="Calibri"/>
          <w:color w:val="00B050"/>
          <w:sz w:val="28"/>
          <w:szCs w:val="28"/>
          <w:u w:val="single"/>
        </w:rPr>
      </w:pPr>
      <w:r w:rsidRPr="004577B4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>S</w:t>
      </w:r>
      <w:r w:rsidRPr="00E7478D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 xml:space="preserve">ustainability Readings </w:t>
      </w:r>
    </w:p>
    <w:p w14:paraId="0FAE76E5" w14:textId="0522B8B3" w:rsidR="00E7478D" w:rsidRPr="00E7478D" w:rsidRDefault="00E7478D" w:rsidP="004577B4">
      <w:pPr>
        <w:spacing w:line="360" w:lineRule="auto"/>
        <w:rPr>
          <w:b/>
        </w:rPr>
      </w:pPr>
      <w:r w:rsidRPr="004577B4">
        <w:rPr>
          <w:b/>
        </w:rPr>
        <w:t xml:space="preserve">May 20 – 26 </w:t>
      </w:r>
      <w:bookmarkStart w:id="0" w:name="_GoBack"/>
      <w:bookmarkEnd w:id="0"/>
    </w:p>
    <w:p w14:paraId="3313DD0C" w14:textId="77777777" w:rsidR="00E7478D" w:rsidRPr="00E7478D" w:rsidRDefault="00E7478D" w:rsidP="004577B4">
      <w:pPr>
        <w:spacing w:line="360" w:lineRule="auto"/>
      </w:pPr>
      <w:r w:rsidRPr="00E7478D">
        <w:t xml:space="preserve">What is sustainable agriculture: </w:t>
      </w:r>
    </w:p>
    <w:p w14:paraId="1C13F57F" w14:textId="77777777" w:rsidR="00E7478D" w:rsidRPr="00E7478D" w:rsidRDefault="00E7478D" w:rsidP="004577B4">
      <w:pPr>
        <w:spacing w:line="360" w:lineRule="auto"/>
      </w:pPr>
      <w:r w:rsidRPr="00E7478D">
        <w:t xml:space="preserve">ATTRA publication sustainable_ag_intro IP043 </w:t>
      </w:r>
    </w:p>
    <w:p w14:paraId="44BDBE56" w14:textId="77777777" w:rsidR="00E7478D" w:rsidRPr="00E7478D" w:rsidRDefault="00E7478D" w:rsidP="004577B4">
      <w:pPr>
        <w:spacing w:line="360" w:lineRule="auto"/>
      </w:pPr>
      <w:r w:rsidRPr="00E7478D">
        <w:t xml:space="preserve">ATTRA publication Applying the principles of sustainable agriculture IP388 </w:t>
      </w:r>
    </w:p>
    <w:p w14:paraId="3E3BC1BC" w14:textId="77777777" w:rsidR="00E7478D" w:rsidRPr="00E7478D" w:rsidRDefault="00E7478D" w:rsidP="004577B4">
      <w:pPr>
        <w:spacing w:line="360" w:lineRule="auto"/>
      </w:pPr>
      <w:r w:rsidRPr="00E7478D">
        <w:t xml:space="preserve">SARE publication What_is_Sustainable_Agriculture.pdf </w:t>
      </w:r>
    </w:p>
    <w:p w14:paraId="158410A2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https://www.ileia.org/2016/09/22/agroecology-contributes-sustainable-development-goals/ </w:t>
      </w:r>
    </w:p>
    <w:p w14:paraId="7983ABC8" w14:textId="77777777" w:rsidR="00E7478D" w:rsidRDefault="00E7478D" w:rsidP="004577B4">
      <w:pPr>
        <w:spacing w:line="360" w:lineRule="auto"/>
      </w:pPr>
    </w:p>
    <w:p w14:paraId="067EC756" w14:textId="7971EEAD" w:rsidR="00E7478D" w:rsidRPr="00E7478D" w:rsidRDefault="00E7478D" w:rsidP="004577B4">
      <w:pPr>
        <w:spacing w:line="360" w:lineRule="auto"/>
        <w:rPr>
          <w:b/>
        </w:rPr>
      </w:pPr>
      <w:r w:rsidRPr="004577B4">
        <w:rPr>
          <w:b/>
        </w:rPr>
        <w:t>May 27 – June 2</w:t>
      </w:r>
      <w:r w:rsidRPr="00E7478D">
        <w:rPr>
          <w:b/>
        </w:rPr>
        <w:t xml:space="preserve"> </w:t>
      </w:r>
    </w:p>
    <w:p w14:paraId="48B1CF5C" w14:textId="77777777" w:rsidR="00E7478D" w:rsidRPr="00E7478D" w:rsidRDefault="00E7478D" w:rsidP="004577B4">
      <w:pPr>
        <w:spacing w:line="360" w:lineRule="auto"/>
        <w:rPr>
          <w:u w:val="single"/>
        </w:rPr>
      </w:pPr>
      <w:r w:rsidRPr="00E7478D">
        <w:rPr>
          <w:u w:val="single"/>
        </w:rPr>
        <w:t xml:space="preserve">Philosophy: </w:t>
      </w:r>
    </w:p>
    <w:p w14:paraId="686CE133" w14:textId="77777777" w:rsidR="00E7478D" w:rsidRPr="00E7478D" w:rsidRDefault="00E7478D" w:rsidP="004577B4">
      <w:pPr>
        <w:spacing w:line="360" w:lineRule="auto"/>
        <w:ind w:left="720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http://www.worldwatch.org/node/6189 </w:t>
      </w:r>
    </w:p>
    <w:p w14:paraId="34084722" w14:textId="77777777" w:rsidR="00E7478D" w:rsidRPr="00E7478D" w:rsidRDefault="00E7478D" w:rsidP="004577B4">
      <w:pPr>
        <w:spacing w:line="360" w:lineRule="auto"/>
        <w:ind w:firstLine="720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https://orionmagazine.org/article/the-agrarian-standard/ </w:t>
      </w:r>
    </w:p>
    <w:p w14:paraId="3C9DA284" w14:textId="77777777" w:rsidR="00E7478D" w:rsidRPr="00E7478D" w:rsidRDefault="00E7478D" w:rsidP="004577B4">
      <w:pPr>
        <w:spacing w:line="360" w:lineRule="auto"/>
        <w:ind w:firstLine="720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https://www.nature.com/scitable/knowledge/library/sustainable-agriculture-23562787 </w:t>
      </w:r>
    </w:p>
    <w:p w14:paraId="06708084" w14:textId="77777777" w:rsidR="00E7478D" w:rsidRPr="00E7478D" w:rsidRDefault="00E7478D" w:rsidP="004577B4">
      <w:pPr>
        <w:spacing w:line="360" w:lineRule="auto"/>
        <w:rPr>
          <w:u w:val="single"/>
        </w:rPr>
      </w:pPr>
      <w:r w:rsidRPr="00E7478D">
        <w:rPr>
          <w:u w:val="single"/>
        </w:rPr>
        <w:t xml:space="preserve">Systems thinking: </w:t>
      </w:r>
    </w:p>
    <w:p w14:paraId="24FF0446" w14:textId="77777777" w:rsidR="00E7478D" w:rsidRPr="00E7478D" w:rsidRDefault="00E7478D" w:rsidP="004577B4">
      <w:pPr>
        <w:spacing w:line="360" w:lineRule="auto"/>
        <w:ind w:firstLine="720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http://donellameadows.org/archives/leverage-points-places-to-intervene-in-a-system/ </w:t>
      </w:r>
    </w:p>
    <w:p w14:paraId="45FC293F" w14:textId="77777777" w:rsidR="00E7478D" w:rsidRDefault="00E7478D" w:rsidP="004577B4">
      <w:pPr>
        <w:spacing w:line="360" w:lineRule="auto"/>
        <w:rPr>
          <w:b/>
          <w:bCs/>
        </w:rPr>
      </w:pPr>
    </w:p>
    <w:p w14:paraId="3B3DE6D5" w14:textId="0C56E809" w:rsidR="00234293" w:rsidRPr="00E7478D" w:rsidRDefault="00E7478D" w:rsidP="004577B4">
      <w:pPr>
        <w:spacing w:line="360" w:lineRule="auto"/>
        <w:rPr>
          <w:color w:val="00B050"/>
          <w:sz w:val="28"/>
          <w:szCs w:val="28"/>
          <w:u w:val="single"/>
        </w:rPr>
      </w:pPr>
      <w:r w:rsidRPr="00E7478D">
        <w:rPr>
          <w:b/>
          <w:bCs/>
          <w:color w:val="00B050"/>
          <w:sz w:val="28"/>
          <w:szCs w:val="28"/>
          <w:u w:val="single"/>
        </w:rPr>
        <w:t xml:space="preserve">Values/Holistic Management </w:t>
      </w:r>
    </w:p>
    <w:p w14:paraId="332EFB57" w14:textId="3D70ECE0" w:rsidR="00E7478D" w:rsidRPr="00E7478D" w:rsidRDefault="00E7478D" w:rsidP="004577B4">
      <w:pPr>
        <w:spacing w:line="360" w:lineRule="auto"/>
        <w:rPr>
          <w:b/>
        </w:rPr>
      </w:pPr>
      <w:r w:rsidRPr="004577B4">
        <w:rPr>
          <w:b/>
        </w:rPr>
        <w:t xml:space="preserve">June 3 – 9 </w:t>
      </w:r>
    </w:p>
    <w:p w14:paraId="2C6D0CAD" w14:textId="303C1AA1" w:rsidR="00E7478D" w:rsidRDefault="00E7478D" w:rsidP="004577B4">
      <w:pPr>
        <w:spacing w:line="360" w:lineRule="auto"/>
      </w:pPr>
      <w:r w:rsidRPr="00E7478D">
        <w:t xml:space="preserve">ATTRA publication Holistic Management IP154 </w:t>
      </w:r>
    </w:p>
    <w:p w14:paraId="0CD65062" w14:textId="77777777" w:rsidR="00E7478D" w:rsidRPr="00E7478D" w:rsidRDefault="00E7478D" w:rsidP="004577B4">
      <w:pPr>
        <w:spacing w:line="360" w:lineRule="auto"/>
      </w:pPr>
    </w:p>
    <w:p w14:paraId="6E8C1B0B" w14:textId="3A1BB268" w:rsidR="00E7478D" w:rsidRPr="00E7478D" w:rsidRDefault="00E7478D" w:rsidP="004577B4">
      <w:pPr>
        <w:spacing w:line="360" w:lineRule="auto"/>
        <w:rPr>
          <w:b/>
        </w:rPr>
      </w:pPr>
      <w:r w:rsidRPr="00E7478D">
        <w:rPr>
          <w:b/>
        </w:rPr>
        <w:t>June</w:t>
      </w:r>
      <w:r w:rsidRPr="004577B4">
        <w:rPr>
          <w:b/>
        </w:rPr>
        <w:t xml:space="preserve"> 10 – 16 </w:t>
      </w:r>
      <w:r w:rsidRPr="00E7478D">
        <w:rPr>
          <w:b/>
        </w:rPr>
        <w:t xml:space="preserve"> </w:t>
      </w:r>
    </w:p>
    <w:p w14:paraId="0FF658CE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https://www.extension.iastate.edu/agdm/articles/others/arbmay13.html </w:t>
      </w:r>
    </w:p>
    <w:p w14:paraId="78B98836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http://web.missouri.edu/ikerdj/papers/Louisville-%20ACRES%20USA-%20Profit%20QOL.htm </w:t>
      </w:r>
    </w:p>
    <w:p w14:paraId="00AB745C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https://issuu.com/grownyc/docs/startingup_narratives_070716?e=15344747/46426388 </w:t>
      </w:r>
    </w:p>
    <w:p w14:paraId="6AB9B6FD" w14:textId="77777777" w:rsidR="00234293" w:rsidRDefault="00234293" w:rsidP="004577B4">
      <w:pPr>
        <w:spacing w:line="360" w:lineRule="auto"/>
      </w:pPr>
    </w:p>
    <w:p w14:paraId="4C9BA0E6" w14:textId="4C3ADCF8" w:rsidR="00E7478D" w:rsidRPr="00E7478D" w:rsidRDefault="00234293" w:rsidP="004577B4">
      <w:pPr>
        <w:spacing w:line="360" w:lineRule="auto"/>
        <w:rPr>
          <w:b/>
        </w:rPr>
      </w:pPr>
      <w:r w:rsidRPr="004577B4">
        <w:rPr>
          <w:b/>
        </w:rPr>
        <w:t xml:space="preserve">June 17 – 23 </w:t>
      </w:r>
    </w:p>
    <w:p w14:paraId="0978693B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https://www.inc.com/kevin-daum/define-your-personal-core-values-5-steps.html </w:t>
      </w:r>
    </w:p>
    <w:p w14:paraId="6B69BAEC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https://www.pwc.com/c1/en/assets/downloads/personal_brand_workbook.pdf </w:t>
      </w:r>
    </w:p>
    <w:p w14:paraId="594E4E11" w14:textId="77777777" w:rsidR="00234293" w:rsidRDefault="00234293" w:rsidP="004577B4">
      <w:pPr>
        <w:spacing w:line="360" w:lineRule="auto"/>
      </w:pPr>
    </w:p>
    <w:p w14:paraId="5234DC4E" w14:textId="238A2786" w:rsidR="00E7478D" w:rsidRPr="00E7478D" w:rsidRDefault="00234293" w:rsidP="004577B4">
      <w:pPr>
        <w:spacing w:line="360" w:lineRule="auto"/>
        <w:rPr>
          <w:b/>
        </w:rPr>
      </w:pPr>
      <w:r w:rsidRPr="004577B4">
        <w:rPr>
          <w:b/>
        </w:rPr>
        <w:t xml:space="preserve">June 24 – 30 </w:t>
      </w:r>
      <w:r w:rsidR="00E7478D" w:rsidRPr="00E7478D">
        <w:rPr>
          <w:b/>
        </w:rPr>
        <w:t xml:space="preserve"> </w:t>
      </w:r>
    </w:p>
    <w:p w14:paraId="50F47DD1" w14:textId="061AF4E2" w:rsidR="00E7478D" w:rsidRPr="004577B4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lastRenderedPageBreak/>
        <w:t xml:space="preserve">https://www.pwc.com/c1/en/assets/downloads/personal_brand_workbook.pdf </w:t>
      </w:r>
    </w:p>
    <w:p w14:paraId="5331343A" w14:textId="77777777" w:rsidR="00234293" w:rsidRPr="00E7478D" w:rsidRDefault="00234293" w:rsidP="004577B4">
      <w:pPr>
        <w:spacing w:line="360" w:lineRule="auto"/>
      </w:pPr>
    </w:p>
    <w:p w14:paraId="71854B6D" w14:textId="7D1061EE" w:rsidR="00234293" w:rsidRPr="00E7478D" w:rsidRDefault="00E7478D" w:rsidP="004577B4">
      <w:pPr>
        <w:spacing w:line="360" w:lineRule="auto"/>
        <w:rPr>
          <w:color w:val="00B050"/>
          <w:sz w:val="28"/>
          <w:szCs w:val="28"/>
          <w:u w:val="single"/>
        </w:rPr>
      </w:pPr>
      <w:r w:rsidRPr="00E7478D">
        <w:rPr>
          <w:b/>
          <w:bCs/>
          <w:color w:val="00B050"/>
          <w:sz w:val="28"/>
          <w:szCs w:val="28"/>
          <w:u w:val="single"/>
        </w:rPr>
        <w:t xml:space="preserve">Local Food Systems </w:t>
      </w:r>
    </w:p>
    <w:p w14:paraId="5DA5C00D" w14:textId="19C87333" w:rsidR="00E7478D" w:rsidRPr="00E7478D" w:rsidRDefault="00234293" w:rsidP="004577B4">
      <w:pPr>
        <w:spacing w:line="360" w:lineRule="auto"/>
        <w:rPr>
          <w:b/>
        </w:rPr>
      </w:pPr>
      <w:r w:rsidRPr="004577B4">
        <w:rPr>
          <w:b/>
        </w:rPr>
        <w:t xml:space="preserve">July 1 – 7 </w:t>
      </w:r>
    </w:p>
    <w:p w14:paraId="3AC5A729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http://www.choicesmagazine.org/choices-magazine/theme-articles/community-economics-of-local-foods/what-do-we-mean-by-local-foods </w:t>
      </w:r>
    </w:p>
    <w:p w14:paraId="4BAAB413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http://www.choicesmagazine.org/choices-magazine/theme-articles/developing-local-food-systems-in-the-south/local-food-systems-markets-and-supply-chains </w:t>
      </w:r>
    </w:p>
    <w:p w14:paraId="6ECB111F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http://ageconsearch.umn.edu/bitstream/199293/2/cmsarticle_413.pdf </w:t>
      </w:r>
    </w:p>
    <w:p w14:paraId="7DFB4458" w14:textId="77777777" w:rsidR="00234293" w:rsidRDefault="00234293" w:rsidP="004577B4">
      <w:pPr>
        <w:spacing w:line="360" w:lineRule="auto"/>
      </w:pPr>
    </w:p>
    <w:p w14:paraId="7F5CB264" w14:textId="1FC90E3F" w:rsidR="00E7478D" w:rsidRPr="00E7478D" w:rsidRDefault="00234293" w:rsidP="004577B4">
      <w:pPr>
        <w:spacing w:line="360" w:lineRule="auto"/>
        <w:rPr>
          <w:b/>
        </w:rPr>
      </w:pPr>
      <w:r w:rsidRPr="004577B4">
        <w:rPr>
          <w:b/>
        </w:rPr>
        <w:t xml:space="preserve">July 8 – 14 </w:t>
      </w:r>
      <w:r w:rsidR="00E7478D" w:rsidRPr="00E7478D">
        <w:rPr>
          <w:b/>
        </w:rPr>
        <w:t xml:space="preserve"> </w:t>
      </w:r>
    </w:p>
    <w:p w14:paraId="2234A855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https://civileats.com/category/food-and-policy/local-eats/ </w:t>
      </w:r>
    </w:p>
    <w:p w14:paraId="592A7E0C" w14:textId="7BAD4794" w:rsidR="00E7478D" w:rsidRPr="00E7478D" w:rsidRDefault="00E7478D" w:rsidP="004577B4">
      <w:pPr>
        <w:spacing w:line="360" w:lineRule="auto"/>
      </w:pPr>
      <w:r w:rsidRPr="00E7478D">
        <w:t xml:space="preserve">Not required but recommended for more information: </w:t>
      </w:r>
    </w:p>
    <w:p w14:paraId="4E3282E7" w14:textId="77777777" w:rsidR="00E7478D" w:rsidRPr="00E7478D" w:rsidRDefault="00E7478D" w:rsidP="00F05910">
      <w:pPr>
        <w:spacing w:line="360" w:lineRule="auto"/>
        <w:ind w:firstLine="720"/>
        <w:rPr>
          <w:color w:val="2E74B5" w:themeColor="accent5" w:themeShade="BF"/>
        </w:rPr>
      </w:pPr>
      <w:r w:rsidRPr="00E7478D">
        <w:t xml:space="preserve">Chelsea Green Book: </w:t>
      </w:r>
      <w:r w:rsidRPr="00E7478D">
        <w:rPr>
          <w:color w:val="2E74B5" w:themeColor="accent5" w:themeShade="BF"/>
        </w:rPr>
        <w:t xml:space="preserve">https://www.chelseagreen.com/product/rebuilding-the-foodshed/ </w:t>
      </w:r>
    </w:p>
    <w:p w14:paraId="159DF1B3" w14:textId="77777777" w:rsidR="00234293" w:rsidRDefault="00234293" w:rsidP="004577B4">
      <w:pPr>
        <w:spacing w:line="360" w:lineRule="auto"/>
        <w:rPr>
          <w:b/>
          <w:bCs/>
        </w:rPr>
      </w:pPr>
    </w:p>
    <w:p w14:paraId="4AE63758" w14:textId="4A90A302" w:rsidR="00234293" w:rsidRPr="00E7478D" w:rsidRDefault="00E7478D" w:rsidP="004577B4">
      <w:pPr>
        <w:spacing w:line="360" w:lineRule="auto"/>
        <w:rPr>
          <w:color w:val="00B050"/>
          <w:sz w:val="28"/>
          <w:szCs w:val="28"/>
          <w:u w:val="single"/>
        </w:rPr>
      </w:pPr>
      <w:r w:rsidRPr="00E7478D">
        <w:rPr>
          <w:b/>
          <w:bCs/>
          <w:color w:val="00B050"/>
          <w:sz w:val="28"/>
          <w:szCs w:val="28"/>
          <w:u w:val="single"/>
        </w:rPr>
        <w:t xml:space="preserve">Technical Skills </w:t>
      </w:r>
    </w:p>
    <w:p w14:paraId="33B17CCA" w14:textId="6FC52CDB" w:rsidR="00E7478D" w:rsidRPr="00E7478D" w:rsidRDefault="00234293" w:rsidP="004577B4">
      <w:pPr>
        <w:spacing w:line="360" w:lineRule="auto"/>
        <w:rPr>
          <w:b/>
        </w:rPr>
      </w:pPr>
      <w:r w:rsidRPr="00F05910">
        <w:rPr>
          <w:b/>
        </w:rPr>
        <w:t xml:space="preserve">July 15 – 21 </w:t>
      </w:r>
    </w:p>
    <w:p w14:paraId="3B0D1E0A" w14:textId="77777777" w:rsidR="00E7478D" w:rsidRPr="00E7478D" w:rsidRDefault="00E7478D" w:rsidP="004577B4">
      <w:pPr>
        <w:spacing w:line="360" w:lineRule="auto"/>
      </w:pPr>
      <w:r w:rsidRPr="00E7478D">
        <w:t xml:space="preserve">The Market Gardener, Jean-Martin Fortier. Chapter 1- 2 </w:t>
      </w:r>
    </w:p>
    <w:p w14:paraId="6B914CA8" w14:textId="77777777" w:rsidR="00234293" w:rsidRDefault="00234293" w:rsidP="004577B4">
      <w:pPr>
        <w:spacing w:line="360" w:lineRule="auto"/>
      </w:pPr>
    </w:p>
    <w:p w14:paraId="01462926" w14:textId="0EE97030" w:rsidR="00E7478D" w:rsidRPr="00E7478D" w:rsidRDefault="00234293" w:rsidP="004577B4">
      <w:pPr>
        <w:spacing w:line="360" w:lineRule="auto"/>
        <w:rPr>
          <w:b/>
        </w:rPr>
      </w:pPr>
      <w:r w:rsidRPr="00F05910">
        <w:rPr>
          <w:b/>
        </w:rPr>
        <w:t xml:space="preserve">July 22 – 28 </w:t>
      </w:r>
    </w:p>
    <w:p w14:paraId="7BA53D2A" w14:textId="77777777" w:rsidR="00E7478D" w:rsidRPr="00E7478D" w:rsidRDefault="00E7478D" w:rsidP="004577B4">
      <w:pPr>
        <w:spacing w:line="360" w:lineRule="auto"/>
      </w:pPr>
      <w:r w:rsidRPr="00E7478D">
        <w:t xml:space="preserve">The Market Gardener, Jean-Martin Fortier. Chapter 3-4 </w:t>
      </w:r>
    </w:p>
    <w:p w14:paraId="0D287477" w14:textId="77777777" w:rsidR="00E7478D" w:rsidRPr="00E7478D" w:rsidRDefault="00E7478D" w:rsidP="004577B4">
      <w:pPr>
        <w:spacing w:line="360" w:lineRule="auto"/>
      </w:pPr>
      <w:r w:rsidRPr="00E7478D">
        <w:t xml:space="preserve">ATTRA pdf on slack: Brown’s Ranch Case Study IP440 </w:t>
      </w:r>
    </w:p>
    <w:p w14:paraId="03431AC9" w14:textId="77777777" w:rsidR="00234293" w:rsidRDefault="00234293" w:rsidP="004577B4">
      <w:pPr>
        <w:spacing w:line="360" w:lineRule="auto"/>
      </w:pPr>
    </w:p>
    <w:p w14:paraId="6408B027" w14:textId="3F577A50" w:rsidR="00E7478D" w:rsidRPr="00E7478D" w:rsidRDefault="00234293" w:rsidP="004577B4">
      <w:pPr>
        <w:spacing w:line="360" w:lineRule="auto"/>
        <w:rPr>
          <w:b/>
        </w:rPr>
      </w:pPr>
      <w:r w:rsidRPr="00F05910">
        <w:rPr>
          <w:b/>
        </w:rPr>
        <w:t xml:space="preserve">July 29 – Aug 4 </w:t>
      </w:r>
    </w:p>
    <w:p w14:paraId="3C5AA77A" w14:textId="77777777" w:rsidR="00E7478D" w:rsidRPr="00E7478D" w:rsidRDefault="00E7478D" w:rsidP="004577B4">
      <w:pPr>
        <w:spacing w:line="360" w:lineRule="auto"/>
      </w:pPr>
      <w:r w:rsidRPr="00E7478D">
        <w:t xml:space="preserve">The Market Gardener, Jean-Martin Fortier. Chapter 5-6 </w:t>
      </w:r>
    </w:p>
    <w:p w14:paraId="7CD7CEF4" w14:textId="77777777" w:rsidR="00E7478D" w:rsidRPr="00E7478D" w:rsidRDefault="00E7478D" w:rsidP="004577B4">
      <w:pPr>
        <w:spacing w:line="360" w:lineRule="auto"/>
      </w:pPr>
      <w:r w:rsidRPr="00E7478D">
        <w:t xml:space="preserve">ATTRA pdf on slack: No Till Vegetable Production </w:t>
      </w:r>
    </w:p>
    <w:p w14:paraId="21F9A483" w14:textId="77777777" w:rsidR="00234293" w:rsidRDefault="00234293" w:rsidP="004577B4">
      <w:pPr>
        <w:spacing w:line="360" w:lineRule="auto"/>
      </w:pPr>
    </w:p>
    <w:p w14:paraId="7E2B6C76" w14:textId="5B5837CC" w:rsidR="00E7478D" w:rsidRPr="00E7478D" w:rsidRDefault="00E7478D" w:rsidP="004577B4">
      <w:pPr>
        <w:spacing w:line="360" w:lineRule="auto"/>
        <w:rPr>
          <w:b/>
        </w:rPr>
      </w:pPr>
      <w:r w:rsidRPr="00E7478D">
        <w:rPr>
          <w:b/>
        </w:rPr>
        <w:t xml:space="preserve">Aug </w:t>
      </w:r>
      <w:r w:rsidR="00234293" w:rsidRPr="00F05910">
        <w:rPr>
          <w:b/>
        </w:rPr>
        <w:t xml:space="preserve">5 – 11 </w:t>
      </w:r>
    </w:p>
    <w:p w14:paraId="62ECD497" w14:textId="77777777" w:rsidR="00E7478D" w:rsidRPr="00E7478D" w:rsidRDefault="00E7478D" w:rsidP="004577B4">
      <w:pPr>
        <w:spacing w:line="360" w:lineRule="auto"/>
      </w:pPr>
      <w:r w:rsidRPr="00E7478D">
        <w:t xml:space="preserve">The Market Gardener, Jean-Martin Fortier. Chapter 9-10 </w:t>
      </w:r>
    </w:p>
    <w:p w14:paraId="32A48A16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http://articles.extension.org/pages/17849/integrated-pest-management </w:t>
      </w:r>
    </w:p>
    <w:p w14:paraId="6D5230AD" w14:textId="77777777" w:rsidR="00E7478D" w:rsidRPr="00E7478D" w:rsidRDefault="00E7478D" w:rsidP="004577B4">
      <w:pPr>
        <w:spacing w:line="360" w:lineRule="auto"/>
        <w:rPr>
          <w:color w:val="2E74B5" w:themeColor="accent5" w:themeShade="BF"/>
        </w:rPr>
      </w:pPr>
      <w:r w:rsidRPr="00E7478D">
        <w:rPr>
          <w:color w:val="2E74B5" w:themeColor="accent5" w:themeShade="BF"/>
        </w:rPr>
        <w:t xml:space="preserve">http://npic.orst.edu/pest/agipm.html </w:t>
      </w:r>
    </w:p>
    <w:p w14:paraId="05225004" w14:textId="77777777" w:rsidR="00E7478D" w:rsidRPr="00E7478D" w:rsidRDefault="00E7478D" w:rsidP="004577B4">
      <w:pPr>
        <w:spacing w:line="360" w:lineRule="auto"/>
      </w:pPr>
      <w:r w:rsidRPr="00E7478D">
        <w:lastRenderedPageBreak/>
        <w:t xml:space="preserve">ESA Fact Sheet IPM infographic </w:t>
      </w:r>
    </w:p>
    <w:p w14:paraId="5018AE88" w14:textId="77777777" w:rsidR="00234293" w:rsidRDefault="00234293" w:rsidP="004577B4">
      <w:pPr>
        <w:spacing w:line="360" w:lineRule="auto"/>
      </w:pPr>
    </w:p>
    <w:p w14:paraId="106463FA" w14:textId="076174EA" w:rsidR="00E7478D" w:rsidRPr="00E7478D" w:rsidRDefault="00E7478D" w:rsidP="004577B4">
      <w:pPr>
        <w:spacing w:line="360" w:lineRule="auto"/>
        <w:rPr>
          <w:b/>
        </w:rPr>
      </w:pPr>
      <w:r w:rsidRPr="00E7478D">
        <w:rPr>
          <w:b/>
        </w:rPr>
        <w:t xml:space="preserve">Aug </w:t>
      </w:r>
      <w:r w:rsidR="00234293" w:rsidRPr="00F05910">
        <w:rPr>
          <w:b/>
        </w:rPr>
        <w:t xml:space="preserve">12 – 18 </w:t>
      </w:r>
      <w:r w:rsidRPr="00E7478D">
        <w:rPr>
          <w:b/>
        </w:rPr>
        <w:t xml:space="preserve"> </w:t>
      </w:r>
    </w:p>
    <w:p w14:paraId="765C1BF9" w14:textId="77777777" w:rsidR="00E7478D" w:rsidRPr="00E7478D" w:rsidRDefault="00E7478D" w:rsidP="004577B4">
      <w:pPr>
        <w:spacing w:line="360" w:lineRule="auto"/>
      </w:pPr>
      <w:r w:rsidRPr="00E7478D">
        <w:t xml:space="preserve">The Market Gardener, Jean-Martin Fortier. Chapter 11-12 </w:t>
      </w:r>
    </w:p>
    <w:p w14:paraId="46AA1B77" w14:textId="18068CB3" w:rsidR="00E7478D" w:rsidRPr="00E7478D" w:rsidRDefault="00E7478D" w:rsidP="004577B4">
      <w:pPr>
        <w:spacing w:line="360" w:lineRule="auto"/>
      </w:pPr>
      <w:r w:rsidRPr="00E7478D">
        <w:t xml:space="preserve">PDF on slack: Comparing 4 Ultra </w:t>
      </w:r>
      <w:r w:rsidR="00F05910" w:rsidRPr="00E7478D">
        <w:t>Low-Cost</w:t>
      </w:r>
      <w:r w:rsidRPr="00E7478D">
        <w:t xml:space="preserve"> Season Ext Structures </w:t>
      </w:r>
    </w:p>
    <w:p w14:paraId="06EC6F63" w14:textId="77777777" w:rsidR="00E62740" w:rsidRDefault="00E7478D" w:rsidP="004577B4">
      <w:pPr>
        <w:spacing w:line="360" w:lineRule="auto"/>
      </w:pPr>
      <w:r w:rsidRPr="00E7478D">
        <w:t>PDF on slack: High Tunnels and Other Season Extension Techniques</w:t>
      </w:r>
    </w:p>
    <w:sectPr w:rsidR="00E6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8D"/>
    <w:rsid w:val="0018474E"/>
    <w:rsid w:val="00234293"/>
    <w:rsid w:val="004577B4"/>
    <w:rsid w:val="00560B27"/>
    <w:rsid w:val="007344CF"/>
    <w:rsid w:val="00AC299C"/>
    <w:rsid w:val="00E62740"/>
    <w:rsid w:val="00E7478D"/>
    <w:rsid w:val="00E7526D"/>
    <w:rsid w:val="00F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AF4C"/>
  <w15:chartTrackingRefBased/>
  <w15:docId w15:val="{0A672536-F156-4195-BE34-9C3C7A0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Riddle</dc:creator>
  <cp:keywords/>
  <dc:description/>
  <cp:lastModifiedBy>Heidi Riddle</cp:lastModifiedBy>
  <cp:revision>4</cp:revision>
  <dcterms:created xsi:type="dcterms:W3CDTF">2019-05-09T19:49:00Z</dcterms:created>
  <dcterms:modified xsi:type="dcterms:W3CDTF">2019-05-09T20:28:00Z</dcterms:modified>
</cp:coreProperties>
</file>